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F5" w:rsidRPr="00B33C0E" w:rsidRDefault="009E41ED" w:rsidP="009E41ED">
      <w:pPr>
        <w:spacing w:before="89"/>
        <w:ind w:left="-142" w:right="1001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6280150" cy="965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2-03_09-13-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45F5" w:rsidRPr="00B33C0E" w:rsidRDefault="00F745F5" w:rsidP="00F745F5">
      <w:pPr>
        <w:spacing w:before="89"/>
        <w:ind w:left="934" w:right="1001"/>
        <w:jc w:val="center"/>
        <w:rPr>
          <w:b/>
          <w:sz w:val="28"/>
        </w:rPr>
      </w:pPr>
    </w:p>
    <w:p w:rsidR="005A7EB3" w:rsidRDefault="00A56B8C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16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директора по воспитательной работе, без права 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решениям.</w:t>
      </w:r>
    </w:p>
    <w:p w:rsidR="00F745F5" w:rsidRPr="00F745F5" w:rsidRDefault="00A56B8C" w:rsidP="00F745F5">
      <w:pPr>
        <w:tabs>
          <w:tab w:val="left" w:pos="806"/>
        </w:tabs>
        <w:spacing w:before="67" w:line="278" w:lineRule="auto"/>
        <w:ind w:right="167"/>
        <w:rPr>
          <w:sz w:val="28"/>
        </w:rPr>
      </w:pPr>
      <w:r>
        <w:rPr>
          <w:sz w:val="28"/>
        </w:rPr>
        <w:t>Решения Совета 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z w:val="28"/>
        </w:rPr>
        <w:t xml:space="preserve"> школы принимаются простым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списочного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членов.</w:t>
      </w:r>
      <w:r w:rsidR="00F745F5" w:rsidRPr="00F745F5">
        <w:rPr>
          <w:sz w:val="28"/>
        </w:rPr>
        <w:t xml:space="preserve"> Решения</w:t>
      </w:r>
      <w:r w:rsidR="00F745F5" w:rsidRPr="00F745F5">
        <w:rPr>
          <w:spacing w:val="1"/>
          <w:sz w:val="28"/>
        </w:rPr>
        <w:t xml:space="preserve"> </w:t>
      </w:r>
      <w:r w:rsidR="00F745F5" w:rsidRPr="00F745F5">
        <w:rPr>
          <w:sz w:val="28"/>
        </w:rPr>
        <w:t>Совета</w:t>
      </w:r>
      <w:r w:rsidR="00F745F5" w:rsidRPr="00F745F5">
        <w:rPr>
          <w:spacing w:val="1"/>
          <w:sz w:val="28"/>
        </w:rPr>
        <w:t xml:space="preserve"> </w:t>
      </w:r>
      <w:r w:rsidR="00F745F5" w:rsidRPr="00F745F5">
        <w:rPr>
          <w:sz w:val="28"/>
        </w:rPr>
        <w:t>родителей</w:t>
      </w:r>
      <w:r w:rsidR="00F745F5" w:rsidRPr="00F745F5">
        <w:rPr>
          <w:spacing w:val="1"/>
          <w:sz w:val="28"/>
        </w:rPr>
        <w:t xml:space="preserve"> (</w:t>
      </w:r>
      <w:r w:rsidR="00F745F5" w:rsidRPr="00F745F5">
        <w:rPr>
          <w:sz w:val="28"/>
        </w:rPr>
        <w:t>родительского комитета) носят</w:t>
      </w:r>
      <w:r w:rsidR="00F745F5" w:rsidRPr="00F745F5">
        <w:rPr>
          <w:spacing w:val="1"/>
          <w:sz w:val="28"/>
        </w:rPr>
        <w:t xml:space="preserve"> </w:t>
      </w:r>
      <w:r w:rsidR="00F745F5" w:rsidRPr="00F745F5">
        <w:rPr>
          <w:sz w:val="28"/>
        </w:rPr>
        <w:t>рекомендательный</w:t>
      </w:r>
      <w:r w:rsidR="00F745F5" w:rsidRPr="00F745F5">
        <w:rPr>
          <w:spacing w:val="1"/>
          <w:sz w:val="28"/>
        </w:rPr>
        <w:t xml:space="preserve"> </w:t>
      </w:r>
      <w:r w:rsidR="00F745F5" w:rsidRPr="00F745F5">
        <w:rPr>
          <w:sz w:val="28"/>
        </w:rPr>
        <w:t>характер</w:t>
      </w:r>
      <w:r w:rsidR="00F745F5" w:rsidRPr="00F745F5">
        <w:rPr>
          <w:spacing w:val="1"/>
          <w:sz w:val="28"/>
        </w:rPr>
        <w:t xml:space="preserve"> </w:t>
      </w:r>
      <w:r w:rsidR="00F745F5" w:rsidRPr="00F745F5">
        <w:rPr>
          <w:sz w:val="28"/>
        </w:rPr>
        <w:t>с</w:t>
      </w:r>
      <w:r w:rsidR="00F745F5" w:rsidRPr="00F745F5">
        <w:rPr>
          <w:spacing w:val="-67"/>
          <w:sz w:val="28"/>
        </w:rPr>
        <w:t xml:space="preserve"> </w:t>
      </w:r>
      <w:r w:rsidR="00F745F5" w:rsidRPr="00F745F5">
        <w:rPr>
          <w:sz w:val="28"/>
        </w:rPr>
        <w:t>обязательным</w:t>
      </w:r>
      <w:r w:rsidR="00F745F5" w:rsidRPr="00F745F5">
        <w:rPr>
          <w:spacing w:val="-1"/>
          <w:sz w:val="28"/>
        </w:rPr>
        <w:t xml:space="preserve"> </w:t>
      </w:r>
      <w:r w:rsidR="00F745F5" w:rsidRPr="00F745F5">
        <w:rPr>
          <w:sz w:val="28"/>
        </w:rPr>
        <w:t>рассмотрением их администрацией</w:t>
      </w:r>
      <w:r w:rsidR="00F745F5" w:rsidRPr="00F745F5">
        <w:rPr>
          <w:spacing w:val="4"/>
          <w:sz w:val="28"/>
        </w:rPr>
        <w:t xml:space="preserve"> </w:t>
      </w:r>
      <w:r w:rsidR="00F745F5" w:rsidRPr="00F745F5">
        <w:rPr>
          <w:sz w:val="28"/>
        </w:rPr>
        <w:t>школы.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09"/>
        </w:tabs>
        <w:spacing w:line="276" w:lineRule="auto"/>
        <w:ind w:right="1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</w:t>
      </w:r>
      <w:r>
        <w:rPr>
          <w:sz w:val="28"/>
        </w:rPr>
        <w:t>родительский  комитет)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 Уставом школы и настоящим Положением. Также Совет 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F745F5" w:rsidRDefault="00F745F5" w:rsidP="00F745F5">
      <w:pPr>
        <w:pStyle w:val="a3"/>
        <w:spacing w:before="8"/>
        <w:ind w:left="0"/>
        <w:jc w:val="left"/>
        <w:rPr>
          <w:sz w:val="31"/>
        </w:rPr>
      </w:pPr>
    </w:p>
    <w:p w:rsidR="00F745F5" w:rsidRDefault="00F745F5" w:rsidP="00F745F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(</w:t>
      </w:r>
      <w:r>
        <w:rPr>
          <w:sz w:val="28"/>
        </w:rPr>
        <w:t>родительского комитета) школы</w:t>
      </w:r>
    </w:p>
    <w:p w:rsidR="00F745F5" w:rsidRDefault="00F745F5" w:rsidP="00F745F5">
      <w:pPr>
        <w:pStyle w:val="a3"/>
        <w:spacing w:before="51" w:line="276" w:lineRule="auto"/>
        <w:ind w:right="170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 w:rsidRPr="00C26E31">
        <w:t xml:space="preserve"> </w:t>
      </w:r>
      <w:r>
        <w:t>(родительского комитета)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04"/>
        </w:tabs>
        <w:spacing w:line="276" w:lineRule="auto"/>
        <w:ind w:right="17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7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охране жизни и здоровья обучающихся,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05"/>
        </w:tabs>
        <w:spacing w:line="276" w:lineRule="auto"/>
        <w:ind w:right="171"/>
        <w:rPr>
          <w:sz w:val="28"/>
        </w:rPr>
      </w:pPr>
      <w:r>
        <w:rPr>
          <w:sz w:val="28"/>
        </w:rPr>
        <w:t>Укрепление связей между семьей, школой, общественными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обеспечения единства воспитательного воздействия на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48"/>
        </w:tabs>
        <w:spacing w:line="276" w:lineRule="auto"/>
        <w:ind w:right="171"/>
        <w:rPr>
          <w:sz w:val="28"/>
        </w:rPr>
      </w:pPr>
      <w:r>
        <w:rPr>
          <w:sz w:val="28"/>
        </w:rPr>
        <w:t>Оказание школе помощи в использовании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16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51"/>
        </w:tabs>
        <w:spacing w:line="276" w:lineRule="auto"/>
        <w:ind w:right="170"/>
        <w:rPr>
          <w:sz w:val="28"/>
        </w:rPr>
      </w:pPr>
      <w:r>
        <w:rPr>
          <w:sz w:val="28"/>
        </w:rPr>
        <w:t>Содействие школе в работе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05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lastRenderedPageBreak/>
        <w:t>Содействие школе в организации и проведении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955"/>
        </w:tabs>
        <w:spacing w:line="278" w:lineRule="auto"/>
        <w:ind w:right="1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745F5" w:rsidRDefault="00F745F5" w:rsidP="00F745F5">
      <w:pPr>
        <w:pStyle w:val="a3"/>
        <w:spacing w:before="6"/>
        <w:ind w:left="0"/>
        <w:jc w:val="left"/>
        <w:rPr>
          <w:sz w:val="31"/>
        </w:rPr>
      </w:pPr>
    </w:p>
    <w:p w:rsidR="00F745F5" w:rsidRDefault="00F745F5" w:rsidP="00F745F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(</w:t>
      </w:r>
      <w:r>
        <w:rPr>
          <w:sz w:val="28"/>
        </w:rPr>
        <w:t>родительского комитета)</w:t>
      </w:r>
      <w:r w:rsidRPr="00F745F5">
        <w:rPr>
          <w:sz w:val="28"/>
        </w:rPr>
        <w:t xml:space="preserve"> </w:t>
      </w:r>
      <w:r>
        <w:rPr>
          <w:sz w:val="28"/>
        </w:rPr>
        <w:t>школы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before="67"/>
        <w:ind w:left="592" w:hanging="493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(родительский комитет)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участие: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в повышении педагогической культуры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всеобуча;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в проведении разъяснительной и консультативной работы среди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 обучающимися.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Согласовывает локальные нормативные акты Школы, затрагивающие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несовершеннолетних обучающихся;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line="276" w:lineRule="auto"/>
        <w:ind w:right="393"/>
        <w:rPr>
          <w:sz w:val="28"/>
        </w:rPr>
      </w:pPr>
      <w:r>
        <w:rPr>
          <w:sz w:val="28"/>
        </w:rPr>
        <w:t>Участвует в разработке локальных актов школы по вопросам, входящим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</w:t>
      </w:r>
      <w:r>
        <w:rPr>
          <w:sz w:val="28"/>
        </w:rPr>
        <w:t>родительский комитет) школы;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90"/>
        </w:tabs>
        <w:spacing w:line="276" w:lineRule="auto"/>
        <w:ind w:right="16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учебе, привитии им навыков учебного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right="169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right="169"/>
        <w:rPr>
          <w:sz w:val="28"/>
        </w:rPr>
      </w:pPr>
      <w:r>
        <w:rPr>
          <w:sz w:val="28"/>
        </w:rPr>
        <w:t>Контролирует совместно с администрацией школы организацию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912"/>
        </w:tabs>
        <w:spacing w:line="276" w:lineRule="auto"/>
        <w:ind w:right="173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работников и других лиц в свой адрес,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right="167"/>
        <w:rPr>
          <w:sz w:val="28"/>
        </w:rPr>
      </w:pPr>
      <w:r>
        <w:rPr>
          <w:sz w:val="28"/>
        </w:rPr>
        <w:t>Вносит предложения на рассмотрение администрации школы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(родительских комитетов)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30"/>
        </w:tabs>
        <w:spacing w:before="46" w:line="276" w:lineRule="auto"/>
        <w:ind w:right="166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а также с другими органами коллегиального управления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F745F5" w:rsidRDefault="00F745F5" w:rsidP="00F745F5">
      <w:pPr>
        <w:pStyle w:val="a3"/>
        <w:spacing w:before="4"/>
        <w:ind w:left="0"/>
        <w:jc w:val="left"/>
        <w:rPr>
          <w:sz w:val="32"/>
        </w:rPr>
      </w:pPr>
    </w:p>
    <w:p w:rsidR="00F745F5" w:rsidRDefault="00F745F5" w:rsidP="00F745F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(</w:t>
      </w:r>
      <w:r>
        <w:rPr>
          <w:sz w:val="28"/>
        </w:rPr>
        <w:t>родительского комитета) школы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796"/>
        </w:tabs>
        <w:spacing w:before="47" w:line="276" w:lineRule="auto"/>
        <w:ind w:right="16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before="1"/>
        <w:ind w:left="592" w:hanging="493"/>
        <w:rPr>
          <w:sz w:val="28"/>
        </w:rPr>
      </w:pPr>
      <w:r>
        <w:rPr>
          <w:sz w:val="28"/>
        </w:rPr>
        <w:lastRenderedPageBreak/>
        <w:t>Приглашать:</w:t>
      </w:r>
    </w:p>
    <w:p w:rsidR="00F745F5" w:rsidRDefault="00F745F5" w:rsidP="00F745F5">
      <w:pPr>
        <w:jc w:val="both"/>
        <w:rPr>
          <w:sz w:val="28"/>
        </w:rPr>
        <w:sectPr w:rsidR="00F745F5" w:rsidSect="00F745F5">
          <w:type w:val="continuous"/>
          <w:pgSz w:w="11910" w:h="16840"/>
          <w:pgMar w:top="1040" w:right="680" w:bottom="280" w:left="1340" w:header="720" w:footer="720" w:gutter="0"/>
          <w:cols w:space="720"/>
        </w:sectPr>
      </w:pP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329"/>
        </w:tabs>
        <w:spacing w:before="67" w:line="278" w:lineRule="auto"/>
        <w:ind w:right="174" w:firstLine="0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свои</w:t>
      </w:r>
      <w:r>
        <w:rPr>
          <w:spacing w:val="6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(решениям)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</w:r>
      <w:r>
        <w:rPr>
          <w:spacing w:val="-1"/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line="278" w:lineRule="auto"/>
        <w:ind w:right="254"/>
        <w:rPr>
          <w:sz w:val="28"/>
        </w:rPr>
      </w:pPr>
      <w:r>
        <w:rPr>
          <w:sz w:val="28"/>
        </w:rPr>
        <w:t>Принимать участие в обсуждении локальных актов школы,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 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Разрабатывать: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(или)</w:t>
      </w:r>
      <w:r>
        <w:rPr>
          <w:spacing w:val="59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(</w:t>
      </w:r>
      <w:r>
        <w:rPr>
          <w:sz w:val="28"/>
        </w:rPr>
        <w:t>родительского комитета) школы;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(</w:t>
      </w:r>
      <w:r>
        <w:rPr>
          <w:sz w:val="28"/>
        </w:rPr>
        <w:t>родительского комитета) школы.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710"/>
        </w:tabs>
        <w:spacing w:before="48" w:line="278" w:lineRule="auto"/>
        <w:ind w:right="16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решения: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8"/>
        </w:rPr>
      </w:pP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02"/>
        </w:tabs>
        <w:spacing w:line="276" w:lineRule="auto"/>
        <w:ind w:right="170"/>
        <w:rPr>
          <w:sz w:val="28"/>
        </w:rPr>
      </w:pPr>
      <w:r>
        <w:rPr>
          <w:sz w:val="28"/>
        </w:rPr>
        <w:t>Члены Совета родителей (родительского комитета) школы, по приглашению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присутствовать на заседаниях Педагогического совета, других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F745F5" w:rsidRDefault="00F745F5" w:rsidP="00F745F5">
      <w:pPr>
        <w:pStyle w:val="a3"/>
        <w:spacing w:before="7"/>
        <w:ind w:left="0"/>
        <w:jc w:val="left"/>
        <w:rPr>
          <w:sz w:val="31"/>
        </w:rPr>
      </w:pPr>
    </w:p>
    <w:p w:rsidR="00F745F5" w:rsidRDefault="00F745F5" w:rsidP="00F745F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 школы</w:t>
      </w:r>
    </w:p>
    <w:p w:rsidR="00F745F5" w:rsidRDefault="00F745F5" w:rsidP="00F745F5">
      <w:pPr>
        <w:pStyle w:val="a3"/>
        <w:spacing w:before="50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</w:t>
      </w:r>
      <w:r w:rsidRPr="00C26E31">
        <w:t xml:space="preserve"> </w:t>
      </w:r>
      <w:r>
        <w:t>(родительского комитета) школы</w:t>
      </w:r>
      <w:r>
        <w:rPr>
          <w:spacing w:val="-5"/>
        </w:rPr>
        <w:t xml:space="preserve"> </w:t>
      </w:r>
      <w:r>
        <w:t>ответственны: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13"/>
        </w:tabs>
        <w:spacing w:before="48" w:line="278" w:lineRule="auto"/>
        <w:ind w:right="173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 школы.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35"/>
        </w:tabs>
        <w:spacing w:before="48" w:line="276" w:lineRule="auto"/>
        <w:ind w:right="1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745F5" w:rsidRDefault="00F745F5" w:rsidP="00F745F5">
      <w:pPr>
        <w:pStyle w:val="a3"/>
        <w:spacing w:before="1"/>
        <w:ind w:left="0"/>
        <w:jc w:val="left"/>
        <w:rPr>
          <w:sz w:val="32"/>
        </w:rPr>
      </w:pPr>
    </w:p>
    <w:p w:rsidR="00F745F5" w:rsidRDefault="00F745F5" w:rsidP="00F745F5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(</w:t>
      </w:r>
      <w:r>
        <w:rPr>
          <w:sz w:val="28"/>
        </w:rPr>
        <w:t>родительского комитета) школы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72"/>
        </w:tabs>
        <w:spacing w:before="50" w:line="276" w:lineRule="auto"/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родительских </w:t>
      </w:r>
      <w:r>
        <w:rPr>
          <w:sz w:val="28"/>
        </w:rPr>
        <w:lastRenderedPageBreak/>
        <w:t>собраниях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745F5" w:rsidRPr="00C26E31" w:rsidRDefault="00F745F5" w:rsidP="00F745F5">
      <w:pPr>
        <w:tabs>
          <w:tab w:val="left" w:pos="667"/>
        </w:tabs>
        <w:spacing w:before="67" w:line="276" w:lineRule="auto"/>
        <w:ind w:right="166"/>
        <w:jc w:val="both"/>
        <w:rPr>
          <w:sz w:val="28"/>
        </w:rPr>
      </w:pPr>
      <w:r>
        <w:rPr>
          <w:sz w:val="28"/>
        </w:rPr>
        <w:t xml:space="preserve">  </w:t>
      </w:r>
      <w:r w:rsidRPr="00C26E31">
        <w:rPr>
          <w:sz w:val="28"/>
        </w:rPr>
        <w:t>Совет</w:t>
      </w:r>
      <w:r w:rsidRPr="00C26E31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(родительский </w:t>
      </w:r>
      <w:proofErr w:type="gramStart"/>
      <w:r>
        <w:rPr>
          <w:spacing w:val="1"/>
          <w:sz w:val="28"/>
        </w:rPr>
        <w:t>комитет)</w:t>
      </w:r>
      <w:r w:rsidRPr="00C26E31">
        <w:rPr>
          <w:sz w:val="28"/>
        </w:rPr>
        <w:t>может</w:t>
      </w:r>
      <w:proofErr w:type="gramEnd"/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досрочно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вывести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члена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Совета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родителей</w:t>
      </w:r>
      <w:r>
        <w:rPr>
          <w:sz w:val="28"/>
        </w:rPr>
        <w:t xml:space="preserve"> (родительского комитета) 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школы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из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его</w:t>
      </w:r>
      <w:r w:rsidRPr="00C26E31">
        <w:rPr>
          <w:spacing w:val="-67"/>
          <w:sz w:val="28"/>
        </w:rPr>
        <w:t xml:space="preserve"> </w:t>
      </w:r>
      <w:r w:rsidRPr="00C26E31">
        <w:rPr>
          <w:sz w:val="28"/>
        </w:rPr>
        <w:t>состава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личной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просьбе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или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представлению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председателя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Совета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 xml:space="preserve">родителей </w:t>
      </w:r>
      <w:r>
        <w:rPr>
          <w:sz w:val="28"/>
        </w:rPr>
        <w:t xml:space="preserve">(родительского комитета) </w:t>
      </w:r>
      <w:r w:rsidRPr="00C26E31">
        <w:rPr>
          <w:sz w:val="28"/>
        </w:rPr>
        <w:t>школы, в таком случае в состав Совета родителей</w:t>
      </w:r>
      <w:r>
        <w:rPr>
          <w:sz w:val="28"/>
        </w:rPr>
        <w:t xml:space="preserve"> (родительского комитета) </w:t>
      </w:r>
      <w:r w:rsidRPr="00C26E31">
        <w:rPr>
          <w:sz w:val="28"/>
        </w:rPr>
        <w:t>школы включается</w:t>
      </w:r>
      <w:r w:rsidRPr="00C26E31">
        <w:rPr>
          <w:spacing w:val="-67"/>
          <w:sz w:val="28"/>
        </w:rPr>
        <w:t xml:space="preserve"> </w:t>
      </w:r>
      <w:r w:rsidRPr="00C26E31">
        <w:rPr>
          <w:sz w:val="28"/>
        </w:rPr>
        <w:t>вновь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избранный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представитель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родителей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(законных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представителей)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несовершеннолетних обучающихся</w:t>
      </w:r>
      <w:r w:rsidRPr="00C26E31">
        <w:rPr>
          <w:spacing w:val="2"/>
          <w:sz w:val="28"/>
        </w:rPr>
        <w:t xml:space="preserve"> </w:t>
      </w:r>
      <w:r w:rsidRPr="00C26E31">
        <w:rPr>
          <w:sz w:val="28"/>
        </w:rPr>
        <w:t>этого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класса.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15"/>
        </w:tabs>
        <w:spacing w:before="2" w:line="276" w:lineRule="auto"/>
        <w:ind w:right="166"/>
        <w:rPr>
          <w:sz w:val="28"/>
        </w:rPr>
      </w:pPr>
      <w:r>
        <w:rPr>
          <w:sz w:val="28"/>
        </w:rPr>
        <w:t>Персональный состав Совета родителей (родительского комитета) утверждается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53"/>
        </w:tabs>
        <w:spacing w:line="278" w:lineRule="auto"/>
        <w:ind w:right="166"/>
        <w:rPr>
          <w:sz w:val="28"/>
        </w:rPr>
      </w:pPr>
      <w:r>
        <w:rPr>
          <w:sz w:val="28"/>
        </w:rPr>
        <w:t>Совет родителей (родительский комитет)  школы работает по плану,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right="171"/>
        <w:rPr>
          <w:sz w:val="28"/>
        </w:rPr>
      </w:pPr>
      <w:r>
        <w:rPr>
          <w:sz w:val="28"/>
        </w:rPr>
        <w:t>Заседания Совета родителей (родительского комитета) школы проводятся по мере необходимости,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трети 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68"/>
        <w:rPr>
          <w:sz w:val="28"/>
        </w:rPr>
      </w:pPr>
      <w:r>
        <w:rPr>
          <w:sz w:val="28"/>
        </w:rPr>
        <w:t>Непосредственное руководство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родителей (родительского комитета)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(родительского 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(родительского комитета)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комиссий;</w:t>
      </w:r>
    </w:p>
    <w:p w:rsidR="00F745F5" w:rsidRDefault="00F745F5" w:rsidP="00F745F5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(родительского комитета) </w:t>
      </w:r>
      <w:r>
        <w:rPr>
          <w:sz w:val="28"/>
        </w:rPr>
        <w:t>школы;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33"/>
        </w:tabs>
        <w:spacing w:before="48" w:line="276" w:lineRule="auto"/>
        <w:ind w:right="1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(родительский комитет)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общешкольным родительским собранием по мере необходимости, но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168"/>
        <w:rPr>
          <w:sz w:val="28"/>
        </w:rPr>
      </w:pP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(родительский комитет) 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176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953"/>
        </w:tabs>
        <w:spacing w:line="276" w:lineRule="auto"/>
        <w:ind w:right="17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(родительский комитет)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                 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</w:p>
    <w:p w:rsidR="00F745F5" w:rsidRDefault="00F745F5" w:rsidP="00F745F5">
      <w:pPr>
        <w:pStyle w:val="a3"/>
        <w:spacing w:before="2"/>
        <w:ind w:left="0"/>
        <w:rPr>
          <w:sz w:val="32"/>
        </w:rPr>
      </w:pPr>
    </w:p>
    <w:p w:rsidR="00F745F5" w:rsidRDefault="00F745F5" w:rsidP="00F745F5">
      <w:pPr>
        <w:pStyle w:val="a4"/>
        <w:numPr>
          <w:ilvl w:val="0"/>
          <w:numId w:val="2"/>
        </w:numPr>
        <w:tabs>
          <w:tab w:val="left" w:pos="382"/>
        </w:tabs>
        <w:ind w:hanging="282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 w:rsidR="00F745F5" w:rsidRDefault="00F745F5" w:rsidP="00F745F5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изменении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в</w:t>
      </w:r>
      <w:r>
        <w:rPr>
          <w:sz w:val="28"/>
        </w:rPr>
        <w:tab/>
        <w:t>акт</w:t>
      </w:r>
      <w:r>
        <w:rPr>
          <w:sz w:val="28"/>
        </w:rPr>
        <w:tab/>
        <w:t>вносятся</w:t>
      </w:r>
      <w:r>
        <w:rPr>
          <w:sz w:val="28"/>
        </w:rPr>
        <w:tab/>
        <w:t>изменения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F745F5" w:rsidRPr="00F745F5" w:rsidRDefault="00F745F5" w:rsidP="00F745F5">
      <w:pPr>
        <w:sectPr w:rsidR="00F745F5" w:rsidRPr="00F745F5">
          <w:pgSz w:w="11910" w:h="16840"/>
          <w:pgMar w:top="1040" w:right="680" w:bottom="280" w:left="1340" w:header="720" w:footer="720" w:gutter="0"/>
          <w:cols w:space="720"/>
        </w:sectPr>
      </w:pPr>
    </w:p>
    <w:p w:rsidR="00F745F5" w:rsidRPr="00B33C0E" w:rsidRDefault="00F745F5" w:rsidP="00F745F5">
      <w:pPr>
        <w:tabs>
          <w:tab w:val="left" w:pos="643"/>
        </w:tabs>
        <w:spacing w:line="276" w:lineRule="auto"/>
        <w:ind w:right="169"/>
        <w:rPr>
          <w:sz w:val="28"/>
        </w:rPr>
        <w:sectPr w:rsidR="00F745F5" w:rsidRPr="00B33C0E">
          <w:type w:val="continuous"/>
          <w:pgSz w:w="11910" w:h="16840"/>
          <w:pgMar w:top="940" w:right="680" w:bottom="280" w:left="1340" w:header="720" w:footer="720" w:gutter="0"/>
          <w:cols w:space="720"/>
        </w:sectPr>
      </w:pPr>
    </w:p>
    <w:p w:rsidR="00F745F5" w:rsidRPr="00B33C0E" w:rsidRDefault="00F745F5" w:rsidP="00F745F5">
      <w:pPr>
        <w:jc w:val="both"/>
        <w:rPr>
          <w:sz w:val="28"/>
        </w:rPr>
        <w:sectPr w:rsidR="00F745F5" w:rsidRPr="00B33C0E" w:rsidSect="00F745F5">
          <w:type w:val="continuous"/>
          <w:pgSz w:w="11910" w:h="16840"/>
          <w:pgMar w:top="1040" w:right="680" w:bottom="280" w:left="1340" w:header="720" w:footer="720" w:gutter="0"/>
          <w:cols w:space="720"/>
        </w:sectPr>
      </w:pPr>
    </w:p>
    <w:p w:rsidR="005A7EB3" w:rsidRPr="00B33C0E" w:rsidRDefault="005A7EB3" w:rsidP="00F745F5">
      <w:pPr>
        <w:tabs>
          <w:tab w:val="left" w:pos="667"/>
        </w:tabs>
        <w:spacing w:before="67" w:line="276" w:lineRule="auto"/>
        <w:ind w:right="166"/>
        <w:rPr>
          <w:sz w:val="28"/>
        </w:rPr>
      </w:pPr>
    </w:p>
    <w:sectPr w:rsidR="005A7EB3" w:rsidRPr="00B33C0E" w:rsidSect="005A7EB3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60DE"/>
    <w:multiLevelType w:val="hybridMultilevel"/>
    <w:tmpl w:val="DAC0B0F0"/>
    <w:lvl w:ilvl="0" w:tplc="8C529698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6420">
      <w:numFmt w:val="none"/>
      <w:lvlText w:val=""/>
      <w:lvlJc w:val="left"/>
      <w:pPr>
        <w:tabs>
          <w:tab w:val="num" w:pos="360"/>
        </w:tabs>
      </w:pPr>
    </w:lvl>
    <w:lvl w:ilvl="2" w:tplc="A96AD5A0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 w:tplc="F2BA714E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 w:tplc="375C0C6C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 w:tplc="F3BAB0FA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 w:tplc="ED34775A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 w:tplc="22546CA2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 w:tplc="DB1C4B9E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abstractNum w:abstractNumId="1" w15:restartNumberingAfterBreak="0">
    <w:nsid w:val="60CA6A49"/>
    <w:multiLevelType w:val="hybridMultilevel"/>
    <w:tmpl w:val="A9FA795A"/>
    <w:lvl w:ilvl="0" w:tplc="0756F1F2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4F302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5D18C41E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DBA0D50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F98AC126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8ADECD88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538A3A6E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D81A1D94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2C866718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7EB3"/>
    <w:rsid w:val="00211A74"/>
    <w:rsid w:val="003120C6"/>
    <w:rsid w:val="005A7EB3"/>
    <w:rsid w:val="009E41ED"/>
    <w:rsid w:val="009F737F"/>
    <w:rsid w:val="00A56B8C"/>
    <w:rsid w:val="00B33C0E"/>
    <w:rsid w:val="00C26E31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76526-E67E-4F9B-99B4-2A2121D6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E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EB3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7EB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A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User</cp:lastModifiedBy>
  <cp:revision>9</cp:revision>
  <cp:lastPrinted>2025-02-03T05:08:00Z</cp:lastPrinted>
  <dcterms:created xsi:type="dcterms:W3CDTF">2024-05-16T17:49:00Z</dcterms:created>
  <dcterms:modified xsi:type="dcterms:W3CDTF">2025-02-03T05:26:00Z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