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51F" w:rsidRDefault="000D151F" w:rsidP="000D151F">
      <w:pPr>
        <w:pStyle w:val="Default"/>
      </w:pPr>
      <w:bookmarkStart w:id="0" w:name="_GoBack"/>
      <w:bookmarkEnd w:id="0"/>
    </w:p>
    <w:p w:rsidR="00B6773D" w:rsidRDefault="00B6773D" w:rsidP="000D151F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6282407" cy="887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рма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851" cy="88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51F" w:rsidRPr="00B6773D" w:rsidRDefault="000D151F" w:rsidP="00B6773D">
      <w:pPr>
        <w:pStyle w:val="a3"/>
        <w:numPr>
          <w:ilvl w:val="0"/>
          <w:numId w:val="1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6773D">
        <w:rPr>
          <w:rFonts w:ascii="Times New Roman" w:hAnsi="Times New Roman" w:cs="Times New Roman"/>
          <w:sz w:val="28"/>
          <w:szCs w:val="28"/>
        </w:rPr>
        <w:lastRenderedPageBreak/>
        <w:t xml:space="preserve">спортивная одежда (спортивный костюм или его детали); </w:t>
      </w:r>
    </w:p>
    <w:p w:rsidR="000D151F" w:rsidRPr="00712F55" w:rsidRDefault="000D151F" w:rsidP="001966D7">
      <w:pPr>
        <w:pStyle w:val="a3"/>
        <w:numPr>
          <w:ilvl w:val="0"/>
          <w:numId w:val="1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одежда для активного отдыха (шорты, толстовки, майки и футболки с символикой и т.п.); </w:t>
      </w:r>
    </w:p>
    <w:p w:rsidR="000D151F" w:rsidRPr="00712F55" w:rsidRDefault="000D151F" w:rsidP="001966D7">
      <w:pPr>
        <w:pStyle w:val="a3"/>
        <w:numPr>
          <w:ilvl w:val="0"/>
          <w:numId w:val="1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пляжная одежда; </w:t>
      </w:r>
    </w:p>
    <w:p w:rsidR="000D151F" w:rsidRPr="00712F55" w:rsidRDefault="000D151F" w:rsidP="001966D7">
      <w:pPr>
        <w:pStyle w:val="a3"/>
        <w:numPr>
          <w:ilvl w:val="0"/>
          <w:numId w:val="1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прозрачные платья, юбки и блузки, в том числе одежда с прозрачными вставками и глубоким декольте; </w:t>
      </w:r>
    </w:p>
    <w:p w:rsidR="000D151F" w:rsidRPr="00712F55" w:rsidRDefault="000D151F" w:rsidP="001966D7">
      <w:pPr>
        <w:pStyle w:val="a3"/>
        <w:numPr>
          <w:ilvl w:val="0"/>
          <w:numId w:val="1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вечерние туалеты; </w:t>
      </w:r>
    </w:p>
    <w:p w:rsidR="000D151F" w:rsidRPr="00712F55" w:rsidRDefault="000D151F" w:rsidP="001966D7">
      <w:pPr>
        <w:pStyle w:val="a3"/>
        <w:numPr>
          <w:ilvl w:val="0"/>
          <w:numId w:val="1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платья, майки и блузки без рукавов (без пиджака); </w:t>
      </w:r>
    </w:p>
    <w:p w:rsidR="000D151F" w:rsidRPr="00712F55" w:rsidRDefault="000D151F" w:rsidP="001966D7">
      <w:pPr>
        <w:pStyle w:val="a3"/>
        <w:numPr>
          <w:ilvl w:val="0"/>
          <w:numId w:val="1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мини-юбки (длина юбки выше 10 см от колена); </w:t>
      </w:r>
    </w:p>
    <w:p w:rsidR="000D151F" w:rsidRPr="00712F55" w:rsidRDefault="000D151F" w:rsidP="001966D7">
      <w:pPr>
        <w:pStyle w:val="a3"/>
        <w:numPr>
          <w:ilvl w:val="0"/>
          <w:numId w:val="1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>слишком короткие блузки, брюки и юбки с заниженной талией</w:t>
      </w:r>
      <w:proofErr w:type="gramStart"/>
      <w:r w:rsidRPr="00712F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12F55">
        <w:rPr>
          <w:rFonts w:ascii="Times New Roman" w:hAnsi="Times New Roman" w:cs="Times New Roman"/>
          <w:sz w:val="28"/>
          <w:szCs w:val="28"/>
        </w:rPr>
        <w:t xml:space="preserve"> открывающие часть живота или спины; </w:t>
      </w:r>
    </w:p>
    <w:p w:rsidR="000D151F" w:rsidRPr="00712F55" w:rsidRDefault="000D151F" w:rsidP="001966D7">
      <w:pPr>
        <w:pStyle w:val="a3"/>
        <w:numPr>
          <w:ilvl w:val="0"/>
          <w:numId w:val="17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сильно облегающие (обтягивающие) фигуру брюки, платья, юбки; </w:t>
      </w:r>
    </w:p>
    <w:p w:rsidR="000D151F" w:rsidRPr="00712F55" w:rsidRDefault="000D151F" w:rsidP="001966D7">
      <w:pPr>
        <w:pStyle w:val="a3"/>
        <w:numPr>
          <w:ilvl w:val="0"/>
          <w:numId w:val="17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в одежде и обуви не должны присутствовать очень яркие цвета, блестящие нити и вызывающие экстравагантные детали, привлекающие пристальное внимание. </w:t>
      </w:r>
    </w:p>
    <w:p w:rsidR="000D151F" w:rsidRPr="00712F55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2.3.2. Волосы </w:t>
      </w:r>
    </w:p>
    <w:p w:rsidR="000D151F" w:rsidRPr="00712F55" w:rsidRDefault="000D151F" w:rsidP="001966D7">
      <w:pPr>
        <w:pStyle w:val="a3"/>
        <w:numPr>
          <w:ilvl w:val="0"/>
          <w:numId w:val="19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длинные волосы у девочек должны быть заплетены, средней длины – прибраны заколками; </w:t>
      </w:r>
    </w:p>
    <w:p w:rsidR="000D151F" w:rsidRPr="00712F55" w:rsidRDefault="000D151F" w:rsidP="001966D7">
      <w:pPr>
        <w:pStyle w:val="a3"/>
        <w:numPr>
          <w:ilvl w:val="0"/>
          <w:numId w:val="19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мальчики и юноши должны своевременно стричься (стрижки классические); </w:t>
      </w:r>
    </w:p>
    <w:p w:rsidR="000D151F" w:rsidRPr="00712F55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Запрещаются экстравагантные стрижки и прически, окрашивание волос в яркие, неестественные оттенки. </w:t>
      </w:r>
    </w:p>
    <w:p w:rsidR="000D151F" w:rsidRPr="00712F55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2.4. Маникюр и макияж: </w:t>
      </w:r>
    </w:p>
    <w:p w:rsidR="000D151F" w:rsidRPr="00712F55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Рекомендован маникюр гигиенический, бесцветный. Неяркий макияж и маникюр разрешен девушкам старших классов </w:t>
      </w:r>
    </w:p>
    <w:p w:rsidR="000D151F" w:rsidRPr="00712F55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Запрещен: </w:t>
      </w:r>
    </w:p>
    <w:p w:rsidR="000D151F" w:rsidRPr="00712F55" w:rsidRDefault="000D151F" w:rsidP="001966D7">
      <w:pPr>
        <w:pStyle w:val="a3"/>
        <w:numPr>
          <w:ilvl w:val="0"/>
          <w:numId w:val="21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декоративный маникюр; </w:t>
      </w:r>
    </w:p>
    <w:p w:rsidR="000D151F" w:rsidRPr="00712F55" w:rsidRDefault="000D151F" w:rsidP="001966D7">
      <w:pPr>
        <w:pStyle w:val="a3"/>
        <w:numPr>
          <w:ilvl w:val="0"/>
          <w:numId w:val="21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декоративный маникюр с дизайном в ярких тонах (рисунки, стразы); </w:t>
      </w:r>
    </w:p>
    <w:p w:rsidR="000D151F" w:rsidRPr="00712F55" w:rsidRDefault="000D151F" w:rsidP="001966D7">
      <w:pPr>
        <w:pStyle w:val="a3"/>
        <w:numPr>
          <w:ilvl w:val="0"/>
          <w:numId w:val="21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вечерние варианты макияжа с использованием ярких, насыщенных цветов; </w:t>
      </w:r>
    </w:p>
    <w:p w:rsidR="000D151F" w:rsidRPr="00712F55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2.5. Запрещено использовать в качестве деталей одежды массивные броши, кулоны, кольца, серьги. </w:t>
      </w:r>
    </w:p>
    <w:p w:rsidR="000D151F" w:rsidRPr="00712F55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2.6. Запрещено ношение пирсинга. </w:t>
      </w:r>
    </w:p>
    <w:p w:rsidR="000D151F" w:rsidRPr="00712F55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2.7. Размер сумок должен быть достаточным для размещения необходимого количества учебников, тетрадей, школьных принадлежностей и соответствовать форме одежды. </w:t>
      </w:r>
    </w:p>
    <w:p w:rsidR="000D151F" w:rsidRPr="00712F55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2.8. Запрещаются аксессуары с символикой асоциальных неформальных молодежных объединений, а также пропагандирующие психоактивные вещества и противоправное поведение. </w:t>
      </w:r>
    </w:p>
    <w:p w:rsidR="000D151F" w:rsidRPr="00E1594B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94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712F55" w:rsidRPr="00E1594B">
        <w:rPr>
          <w:rFonts w:ascii="Times New Roman" w:hAnsi="Times New Roman" w:cs="Times New Roman"/>
          <w:b/>
          <w:sz w:val="28"/>
          <w:szCs w:val="28"/>
        </w:rPr>
        <w:t>Т</w:t>
      </w:r>
      <w:r w:rsidRPr="00E1594B">
        <w:rPr>
          <w:rFonts w:ascii="Times New Roman" w:hAnsi="Times New Roman" w:cs="Times New Roman"/>
          <w:b/>
          <w:sz w:val="28"/>
          <w:szCs w:val="28"/>
        </w:rPr>
        <w:t xml:space="preserve">ребования к школьной форме. </w:t>
      </w:r>
    </w:p>
    <w:p w:rsidR="000D151F" w:rsidRPr="00712F55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3.1. Стиль одежды – деловой, классический. </w:t>
      </w:r>
    </w:p>
    <w:p w:rsidR="000D151F" w:rsidRPr="00712F55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lastRenderedPageBreak/>
        <w:t xml:space="preserve">3.2. Школьная форма подразделяется на парадную, повседневную и спортивную. </w:t>
      </w:r>
    </w:p>
    <w:p w:rsidR="000D151F" w:rsidRPr="00E1594B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94B">
        <w:rPr>
          <w:rFonts w:ascii="Times New Roman" w:hAnsi="Times New Roman" w:cs="Times New Roman"/>
          <w:b/>
          <w:sz w:val="28"/>
          <w:szCs w:val="28"/>
        </w:rPr>
        <w:t xml:space="preserve">3.3. Парадная форма: </w:t>
      </w:r>
    </w:p>
    <w:p w:rsidR="000D151F" w:rsidRPr="00712F55" w:rsidRDefault="000D151F" w:rsidP="001966D7">
      <w:pPr>
        <w:pStyle w:val="a3"/>
        <w:numPr>
          <w:ilvl w:val="1"/>
          <w:numId w:val="24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Девушки – белая блуза, </w:t>
      </w:r>
      <w:r w:rsidR="00712F55">
        <w:rPr>
          <w:rFonts w:ascii="Times New Roman" w:hAnsi="Times New Roman" w:cs="Times New Roman"/>
          <w:sz w:val="28"/>
          <w:szCs w:val="28"/>
        </w:rPr>
        <w:t>пиджак</w:t>
      </w:r>
      <w:r w:rsidRPr="00712F55">
        <w:rPr>
          <w:rFonts w:ascii="Times New Roman" w:hAnsi="Times New Roman" w:cs="Times New Roman"/>
          <w:sz w:val="28"/>
          <w:szCs w:val="28"/>
        </w:rPr>
        <w:t xml:space="preserve">, </w:t>
      </w:r>
      <w:r w:rsidR="00712F55">
        <w:rPr>
          <w:rFonts w:ascii="Times New Roman" w:hAnsi="Times New Roman" w:cs="Times New Roman"/>
          <w:sz w:val="28"/>
          <w:szCs w:val="28"/>
        </w:rPr>
        <w:t>темно-синяя</w:t>
      </w:r>
      <w:r w:rsidRPr="00712F55">
        <w:rPr>
          <w:rFonts w:ascii="Times New Roman" w:hAnsi="Times New Roman" w:cs="Times New Roman"/>
          <w:sz w:val="28"/>
          <w:szCs w:val="28"/>
        </w:rPr>
        <w:t xml:space="preserve"> юбка, туфли</w:t>
      </w:r>
      <w:r w:rsidR="00B62A64" w:rsidRPr="00B62A64">
        <w:rPr>
          <w:rFonts w:ascii="Times New Roman" w:hAnsi="Times New Roman" w:cs="Times New Roman"/>
          <w:sz w:val="28"/>
          <w:szCs w:val="28"/>
        </w:rPr>
        <w:t xml:space="preserve"> </w:t>
      </w:r>
      <w:r w:rsidR="00B62A64">
        <w:rPr>
          <w:rFonts w:ascii="Times New Roman" w:hAnsi="Times New Roman" w:cs="Times New Roman"/>
          <w:sz w:val="28"/>
          <w:szCs w:val="28"/>
        </w:rPr>
        <w:t>темного цвета</w:t>
      </w:r>
      <w:r w:rsidRPr="00712F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151F" w:rsidRPr="00712F55" w:rsidRDefault="000D151F" w:rsidP="001966D7">
      <w:pPr>
        <w:pStyle w:val="a3"/>
        <w:numPr>
          <w:ilvl w:val="1"/>
          <w:numId w:val="24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Юноши – белая мужская (мальчиковая) сорочка, пиджак, </w:t>
      </w:r>
      <w:r w:rsidR="00712F55">
        <w:rPr>
          <w:rFonts w:ascii="Times New Roman" w:hAnsi="Times New Roman" w:cs="Times New Roman"/>
          <w:sz w:val="28"/>
          <w:szCs w:val="28"/>
        </w:rPr>
        <w:t xml:space="preserve">темно-синие </w:t>
      </w:r>
      <w:r w:rsidRPr="00712F55">
        <w:rPr>
          <w:rFonts w:ascii="Times New Roman" w:hAnsi="Times New Roman" w:cs="Times New Roman"/>
          <w:sz w:val="28"/>
          <w:szCs w:val="28"/>
        </w:rPr>
        <w:t>брюки, туфли</w:t>
      </w:r>
      <w:r w:rsidR="00712F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12F55">
        <w:rPr>
          <w:rFonts w:ascii="Times New Roman" w:hAnsi="Times New Roman" w:cs="Times New Roman"/>
          <w:sz w:val="28"/>
          <w:szCs w:val="28"/>
        </w:rPr>
        <w:t>макасины</w:t>
      </w:r>
      <w:proofErr w:type="spellEnd"/>
      <w:r w:rsidR="00712F55">
        <w:rPr>
          <w:rFonts w:ascii="Times New Roman" w:hAnsi="Times New Roman" w:cs="Times New Roman"/>
          <w:sz w:val="28"/>
          <w:szCs w:val="28"/>
        </w:rPr>
        <w:t>)</w:t>
      </w:r>
      <w:r w:rsidR="00B62A64">
        <w:rPr>
          <w:rFonts w:ascii="Times New Roman" w:hAnsi="Times New Roman" w:cs="Times New Roman"/>
          <w:sz w:val="28"/>
          <w:szCs w:val="28"/>
        </w:rPr>
        <w:t xml:space="preserve"> темного цвета</w:t>
      </w:r>
      <w:r w:rsidRPr="00712F55">
        <w:rPr>
          <w:rFonts w:ascii="Times New Roman" w:hAnsi="Times New Roman" w:cs="Times New Roman"/>
          <w:sz w:val="28"/>
          <w:szCs w:val="28"/>
        </w:rPr>
        <w:t>.</w:t>
      </w:r>
    </w:p>
    <w:p w:rsidR="000D151F" w:rsidRPr="00712F55" w:rsidRDefault="000D151F" w:rsidP="001966D7">
      <w:pPr>
        <w:pStyle w:val="a3"/>
        <w:numPr>
          <w:ilvl w:val="1"/>
          <w:numId w:val="24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 xml:space="preserve">Галстуки, бабочки и т.п. по желанию. </w:t>
      </w:r>
    </w:p>
    <w:p w:rsidR="000D151F" w:rsidRPr="00E1594B" w:rsidRDefault="000D151F" w:rsidP="00712F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94B">
        <w:rPr>
          <w:rFonts w:ascii="Times New Roman" w:hAnsi="Times New Roman" w:cs="Times New Roman"/>
          <w:b/>
          <w:sz w:val="28"/>
          <w:szCs w:val="28"/>
        </w:rPr>
        <w:t xml:space="preserve">3.4. Повседневная форма: </w:t>
      </w:r>
    </w:p>
    <w:p w:rsidR="000D151F" w:rsidRPr="00E1594B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94B">
        <w:rPr>
          <w:rFonts w:ascii="Times New Roman" w:hAnsi="Times New Roman" w:cs="Times New Roman"/>
          <w:b/>
          <w:sz w:val="28"/>
          <w:szCs w:val="28"/>
        </w:rPr>
        <w:t xml:space="preserve">Мальчики, юноши </w:t>
      </w:r>
    </w:p>
    <w:p w:rsidR="000D151F" w:rsidRPr="00712F55" w:rsidRDefault="000D151F" w:rsidP="001966D7">
      <w:pPr>
        <w:pStyle w:val="a3"/>
        <w:numPr>
          <w:ilvl w:val="1"/>
          <w:numId w:val="26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>костюм «двойка», пиджак, брюки темно-синего, рубашка, футболка</w:t>
      </w:r>
      <w:r w:rsidR="00B62A64">
        <w:rPr>
          <w:rFonts w:ascii="Times New Roman" w:hAnsi="Times New Roman" w:cs="Times New Roman"/>
          <w:sz w:val="28"/>
          <w:szCs w:val="28"/>
        </w:rPr>
        <w:t>-поло</w:t>
      </w:r>
      <w:r w:rsidRPr="00712F55">
        <w:rPr>
          <w:rFonts w:ascii="Times New Roman" w:hAnsi="Times New Roman" w:cs="Times New Roman"/>
          <w:sz w:val="28"/>
          <w:szCs w:val="28"/>
        </w:rPr>
        <w:t xml:space="preserve"> без рисунков и надписей</w:t>
      </w:r>
      <w:r w:rsidR="00712F55">
        <w:rPr>
          <w:rFonts w:ascii="Times New Roman" w:hAnsi="Times New Roman" w:cs="Times New Roman"/>
          <w:sz w:val="28"/>
          <w:szCs w:val="28"/>
        </w:rPr>
        <w:t>.  Цвет:</w:t>
      </w:r>
      <w:r w:rsidR="00712F55" w:rsidRPr="00712F55">
        <w:rPr>
          <w:rFonts w:ascii="Times New Roman" w:hAnsi="Times New Roman" w:cs="Times New Roman"/>
          <w:sz w:val="28"/>
          <w:szCs w:val="28"/>
        </w:rPr>
        <w:t xml:space="preserve"> </w:t>
      </w:r>
      <w:r w:rsidR="00712F55">
        <w:rPr>
          <w:rFonts w:ascii="Times New Roman" w:hAnsi="Times New Roman" w:cs="Times New Roman"/>
          <w:sz w:val="28"/>
          <w:szCs w:val="28"/>
        </w:rPr>
        <w:t>белый или голубой.</w:t>
      </w:r>
      <w:r w:rsidRPr="00712F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51F" w:rsidRPr="00E1594B" w:rsidRDefault="000D151F" w:rsidP="001966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94B">
        <w:rPr>
          <w:rFonts w:ascii="Times New Roman" w:hAnsi="Times New Roman" w:cs="Times New Roman"/>
          <w:b/>
          <w:sz w:val="28"/>
          <w:szCs w:val="28"/>
        </w:rPr>
        <w:t xml:space="preserve">Девочки, девушки </w:t>
      </w:r>
    </w:p>
    <w:p w:rsidR="000D151F" w:rsidRPr="00712F55" w:rsidRDefault="001170A9" w:rsidP="001966D7">
      <w:pPr>
        <w:pStyle w:val="a3"/>
        <w:numPr>
          <w:ilvl w:val="1"/>
          <w:numId w:val="28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темно-синего цвета</w:t>
      </w:r>
      <w:r w:rsidR="000D151F" w:rsidRPr="00712F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51F" w:rsidRPr="00712F55" w:rsidRDefault="00AB3AAA" w:rsidP="001966D7">
      <w:pPr>
        <w:pStyle w:val="a3"/>
        <w:numPr>
          <w:ilvl w:val="1"/>
          <w:numId w:val="28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брюки или юбка</w:t>
      </w:r>
      <w:r w:rsidR="000D151F" w:rsidRPr="00712F55">
        <w:rPr>
          <w:rFonts w:ascii="Times New Roman" w:hAnsi="Times New Roman" w:cs="Times New Roman"/>
          <w:sz w:val="28"/>
          <w:szCs w:val="28"/>
        </w:rPr>
        <w:t xml:space="preserve"> темно-синего</w:t>
      </w:r>
      <w:r w:rsidR="001170A9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0D151F" w:rsidRPr="00712F5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D151F" w:rsidRPr="00712F55" w:rsidRDefault="000D151F" w:rsidP="001966D7">
      <w:pPr>
        <w:pStyle w:val="a3"/>
        <w:numPr>
          <w:ilvl w:val="1"/>
          <w:numId w:val="28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>однотонная белая блуза</w:t>
      </w:r>
      <w:r w:rsidR="001170A9">
        <w:rPr>
          <w:rFonts w:ascii="Times New Roman" w:hAnsi="Times New Roman" w:cs="Times New Roman"/>
          <w:sz w:val="28"/>
          <w:szCs w:val="28"/>
        </w:rPr>
        <w:t xml:space="preserve">, </w:t>
      </w:r>
      <w:r w:rsidR="001170A9" w:rsidRPr="00712F55">
        <w:rPr>
          <w:rFonts w:ascii="Times New Roman" w:hAnsi="Times New Roman" w:cs="Times New Roman"/>
          <w:sz w:val="28"/>
          <w:szCs w:val="28"/>
        </w:rPr>
        <w:t>однотонная</w:t>
      </w:r>
      <w:r w:rsidR="001170A9">
        <w:rPr>
          <w:rFonts w:ascii="Times New Roman" w:hAnsi="Times New Roman" w:cs="Times New Roman"/>
          <w:sz w:val="28"/>
          <w:szCs w:val="28"/>
        </w:rPr>
        <w:t xml:space="preserve"> г</w:t>
      </w:r>
      <w:r w:rsidR="00AB3AAA">
        <w:rPr>
          <w:rFonts w:ascii="Times New Roman" w:hAnsi="Times New Roman" w:cs="Times New Roman"/>
          <w:sz w:val="28"/>
          <w:szCs w:val="28"/>
        </w:rPr>
        <w:t>о</w:t>
      </w:r>
      <w:r w:rsidR="001170A9">
        <w:rPr>
          <w:rFonts w:ascii="Times New Roman" w:hAnsi="Times New Roman" w:cs="Times New Roman"/>
          <w:sz w:val="28"/>
          <w:szCs w:val="28"/>
        </w:rPr>
        <w:t>лубая</w:t>
      </w:r>
      <w:r w:rsidRPr="00712F55">
        <w:rPr>
          <w:rFonts w:ascii="Times New Roman" w:hAnsi="Times New Roman" w:cs="Times New Roman"/>
          <w:sz w:val="28"/>
          <w:szCs w:val="28"/>
        </w:rPr>
        <w:t xml:space="preserve"> блуза</w:t>
      </w:r>
      <w:r w:rsidR="00E1594B">
        <w:rPr>
          <w:rFonts w:ascii="Times New Roman" w:hAnsi="Times New Roman" w:cs="Times New Roman"/>
          <w:sz w:val="28"/>
          <w:szCs w:val="28"/>
        </w:rPr>
        <w:t xml:space="preserve">, </w:t>
      </w:r>
      <w:r w:rsidR="00AB3AAA">
        <w:rPr>
          <w:rFonts w:ascii="Times New Roman" w:hAnsi="Times New Roman" w:cs="Times New Roman"/>
          <w:sz w:val="28"/>
          <w:szCs w:val="28"/>
        </w:rPr>
        <w:t xml:space="preserve"> </w:t>
      </w:r>
      <w:r w:rsidR="00E1594B" w:rsidRPr="00712F55">
        <w:rPr>
          <w:rFonts w:ascii="Times New Roman" w:hAnsi="Times New Roman" w:cs="Times New Roman"/>
          <w:sz w:val="28"/>
          <w:szCs w:val="28"/>
        </w:rPr>
        <w:t>футболка</w:t>
      </w:r>
      <w:r w:rsidR="00AB3AAA">
        <w:rPr>
          <w:rFonts w:ascii="Times New Roman" w:hAnsi="Times New Roman" w:cs="Times New Roman"/>
          <w:sz w:val="28"/>
          <w:szCs w:val="28"/>
        </w:rPr>
        <w:t>- поло</w:t>
      </w:r>
      <w:r w:rsidR="00E1594B" w:rsidRPr="00712F55">
        <w:rPr>
          <w:rFonts w:ascii="Times New Roman" w:hAnsi="Times New Roman" w:cs="Times New Roman"/>
          <w:sz w:val="28"/>
          <w:szCs w:val="28"/>
        </w:rPr>
        <w:t xml:space="preserve"> без рисунков и надписей</w:t>
      </w:r>
      <w:r w:rsidR="00E1594B">
        <w:rPr>
          <w:rFonts w:ascii="Times New Roman" w:hAnsi="Times New Roman" w:cs="Times New Roman"/>
          <w:sz w:val="28"/>
          <w:szCs w:val="28"/>
        </w:rPr>
        <w:t>.  Цвет:</w:t>
      </w:r>
      <w:r w:rsidR="00E1594B" w:rsidRPr="00712F55">
        <w:rPr>
          <w:rFonts w:ascii="Times New Roman" w:hAnsi="Times New Roman" w:cs="Times New Roman"/>
          <w:sz w:val="28"/>
          <w:szCs w:val="28"/>
        </w:rPr>
        <w:t xml:space="preserve"> </w:t>
      </w:r>
      <w:r w:rsidR="00E1594B">
        <w:rPr>
          <w:rFonts w:ascii="Times New Roman" w:hAnsi="Times New Roman" w:cs="Times New Roman"/>
          <w:sz w:val="28"/>
          <w:szCs w:val="28"/>
        </w:rPr>
        <w:t>белый или голубой</w:t>
      </w:r>
      <w:r w:rsidRPr="00712F5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D151F" w:rsidRPr="00712F55" w:rsidRDefault="000D151F" w:rsidP="001966D7">
      <w:pPr>
        <w:pStyle w:val="a3"/>
        <w:numPr>
          <w:ilvl w:val="1"/>
          <w:numId w:val="28"/>
        </w:numPr>
        <w:spacing w:after="27" w:line="240" w:lineRule="auto"/>
        <w:ind w:left="0" w:firstLine="993"/>
        <w:jc w:val="both"/>
        <w:rPr>
          <w:sz w:val="28"/>
          <w:szCs w:val="28"/>
        </w:rPr>
      </w:pPr>
      <w:r w:rsidRPr="00712F55">
        <w:rPr>
          <w:rFonts w:ascii="Times New Roman" w:hAnsi="Times New Roman" w:cs="Times New Roman"/>
          <w:sz w:val="28"/>
          <w:szCs w:val="28"/>
        </w:rPr>
        <w:t>юбка длиной не выше колен на 10 см.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3.5. </w:t>
      </w:r>
      <w:r w:rsidRPr="00712F55">
        <w:rPr>
          <w:b/>
          <w:bCs/>
          <w:i/>
          <w:iCs/>
          <w:sz w:val="28"/>
          <w:szCs w:val="28"/>
        </w:rPr>
        <w:t xml:space="preserve">Спортивная форма: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>Спортивная форма включает футболку</w:t>
      </w:r>
      <w:r w:rsidR="001170A9">
        <w:rPr>
          <w:sz w:val="28"/>
          <w:szCs w:val="28"/>
        </w:rPr>
        <w:t xml:space="preserve"> белого цвета</w:t>
      </w:r>
      <w:r w:rsidRPr="00712F55">
        <w:rPr>
          <w:sz w:val="28"/>
          <w:szCs w:val="28"/>
        </w:rPr>
        <w:t xml:space="preserve">, спортивное трико (костюм), кроссовки. Форма должна соответствовать погоде и месту проведения физкультурных занятий. Для участия в массовых спортивных мероприятиях рекомендуется приобретение головных уборов (кепи, бейсболки и пр.).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Спортивные костюмы надеваются только для уроков физической культуры и на время проведения спортивных праздников, соревнований.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3.6. Одежда всегда должна быть чистой и выглаженной.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>3.7.</w:t>
      </w:r>
      <w:r w:rsidR="001170A9" w:rsidRPr="00712F55">
        <w:rPr>
          <w:sz w:val="28"/>
          <w:szCs w:val="28"/>
        </w:rPr>
        <w:t xml:space="preserve"> </w:t>
      </w:r>
      <w:r w:rsidRPr="00712F55">
        <w:rPr>
          <w:sz w:val="28"/>
          <w:szCs w:val="28"/>
        </w:rPr>
        <w:t xml:space="preserve">Все учащиеся 1 – 9 классов должны иметь сменную обувь. Сменная обувь должна быть чистой, выдержанной в деловом стиле.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b/>
          <w:bCs/>
          <w:sz w:val="28"/>
          <w:szCs w:val="28"/>
        </w:rPr>
        <w:t xml:space="preserve">4. Права и обязанности обучающихся.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4.1. Учащийся имеет право выбирать школьную форму в соответствии с предложенными вариантами и обязаны в течение учебного года постоянно носить школьную форму.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4.2. Учащийся обязан носить повседневную школьную форму ежедневно.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4.3. Содержать форму в чистоте, относится к ней бережно, помнить, что внешний вид ученика – это лицо школы.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4.3. Спортивная форма в дни уроков физической культуры приносится учащимися с собой.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4.4. В дни проведения торжественных линеек, праздников школьники надевают парадную форму.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4.5. Ученик имеет право самостоятельно подбирать рубашки, блузки, аксессуары, к школьному костюму в повседневной жизни.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lastRenderedPageBreak/>
        <w:t xml:space="preserve">4.6. Допускается ношение в холодное время года </w:t>
      </w:r>
      <w:r w:rsidR="00AB3AAA">
        <w:rPr>
          <w:sz w:val="28"/>
          <w:szCs w:val="28"/>
        </w:rPr>
        <w:t>водолазок</w:t>
      </w:r>
      <w:r w:rsidRPr="00712F55">
        <w:rPr>
          <w:sz w:val="28"/>
          <w:szCs w:val="28"/>
        </w:rPr>
        <w:t xml:space="preserve">, </w:t>
      </w:r>
      <w:r w:rsidR="00AB3AAA">
        <w:rPr>
          <w:sz w:val="28"/>
          <w:szCs w:val="28"/>
        </w:rPr>
        <w:t>жакетов</w:t>
      </w:r>
      <w:r w:rsidRPr="00712F55">
        <w:rPr>
          <w:sz w:val="28"/>
          <w:szCs w:val="28"/>
        </w:rPr>
        <w:t xml:space="preserve"> </w:t>
      </w:r>
      <w:r w:rsidR="001170A9">
        <w:rPr>
          <w:sz w:val="28"/>
          <w:szCs w:val="28"/>
        </w:rPr>
        <w:t>темно-синего цвета</w:t>
      </w:r>
      <w:r w:rsidRPr="00712F55">
        <w:rPr>
          <w:sz w:val="28"/>
          <w:szCs w:val="28"/>
        </w:rPr>
        <w:t xml:space="preserve">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4.7. Ученики школы обязаны выполнять все пункты данного положения.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b/>
          <w:bCs/>
          <w:sz w:val="28"/>
          <w:szCs w:val="28"/>
        </w:rPr>
        <w:t xml:space="preserve">5. Обязанности родителей.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5.1. Приобрести обучающимся школьную форму, согласно условиям данного Положения до начала учебного года, и делать это по мере необходимости, вплоть до окончания обучающимися школы.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5.2. Контролировать внешний вид учащихся перед выходом в школу в строгом соответствии с требованиями Положения.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5.3. Выполнять все пункты данного Положения.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b/>
          <w:bCs/>
          <w:sz w:val="28"/>
          <w:szCs w:val="28"/>
        </w:rPr>
        <w:t xml:space="preserve">6. Меры административного воздействия.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6.1.Данный локальный акт является приложением к Уставу школы и подлежит обязательному исполнению учащимися и другими работниками школы.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6.2.Несоблюдение обучающимися данного Положения является нарушением Устава школы и Правил поведения для учащихся в школе. </w:t>
      </w:r>
    </w:p>
    <w:p w:rsidR="000D151F" w:rsidRPr="00712F55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6.3. О случаях нарушений данного Положения родители должны быть поставлены в известность классным руководителем в течение учебного дня. </w:t>
      </w:r>
    </w:p>
    <w:p w:rsidR="000D151F" w:rsidRPr="001170A9" w:rsidRDefault="000D151F" w:rsidP="001966D7">
      <w:pPr>
        <w:pStyle w:val="Default"/>
        <w:ind w:firstLine="709"/>
        <w:jc w:val="both"/>
        <w:rPr>
          <w:sz w:val="28"/>
          <w:szCs w:val="28"/>
        </w:rPr>
      </w:pPr>
      <w:r w:rsidRPr="00712F55">
        <w:rPr>
          <w:sz w:val="28"/>
          <w:szCs w:val="28"/>
        </w:rPr>
        <w:t xml:space="preserve">6.4. За нарушение данного Положения Устава школы учащиеся могут быть подвергнуты дисциплинарной ответственности и </w:t>
      </w:r>
      <w:r w:rsidRPr="001170A9">
        <w:rPr>
          <w:sz w:val="28"/>
          <w:szCs w:val="28"/>
        </w:rPr>
        <w:t xml:space="preserve">общественному порицанию. </w:t>
      </w:r>
    </w:p>
    <w:sectPr w:rsidR="000D151F" w:rsidRPr="001170A9" w:rsidSect="00953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BAB1EC4"/>
    <w:multiLevelType w:val="hybridMultilevel"/>
    <w:tmpl w:val="1B241A5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BA2D7A"/>
    <w:multiLevelType w:val="hybridMultilevel"/>
    <w:tmpl w:val="5DCB9B3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6ABF9CC"/>
    <w:multiLevelType w:val="hybridMultilevel"/>
    <w:tmpl w:val="A3667FA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1315C18"/>
    <w:multiLevelType w:val="hybridMultilevel"/>
    <w:tmpl w:val="B4FAEEF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9BEA4B5"/>
    <w:multiLevelType w:val="hybridMultilevel"/>
    <w:tmpl w:val="4B6121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C7C386A"/>
    <w:multiLevelType w:val="hybridMultilevel"/>
    <w:tmpl w:val="40C9B3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46D6C28"/>
    <w:multiLevelType w:val="hybridMultilevel"/>
    <w:tmpl w:val="15ACA58E"/>
    <w:lvl w:ilvl="0" w:tplc="B76C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4D0303B"/>
    <w:multiLevelType w:val="hybridMultilevel"/>
    <w:tmpl w:val="82EEE6E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25A2747"/>
    <w:multiLevelType w:val="hybridMultilevel"/>
    <w:tmpl w:val="01E4DF9C"/>
    <w:lvl w:ilvl="0" w:tplc="B76C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7E31682"/>
    <w:multiLevelType w:val="hybridMultilevel"/>
    <w:tmpl w:val="6652D060"/>
    <w:lvl w:ilvl="0" w:tplc="9E187448">
      <w:numFmt w:val="bullet"/>
      <w:lvlText w:val="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190D4C32"/>
    <w:multiLevelType w:val="hybridMultilevel"/>
    <w:tmpl w:val="B0FE9BB8"/>
    <w:lvl w:ilvl="0" w:tplc="B76C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B401630"/>
    <w:multiLevelType w:val="hybridMultilevel"/>
    <w:tmpl w:val="57189C74"/>
    <w:lvl w:ilvl="0" w:tplc="7FB6CC8A">
      <w:numFmt w:val="bullet"/>
      <w:lvlText w:val="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1C13AB7E"/>
    <w:multiLevelType w:val="hybridMultilevel"/>
    <w:tmpl w:val="F46CD84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08F3E94"/>
    <w:multiLevelType w:val="hybridMultilevel"/>
    <w:tmpl w:val="01BA9FC8"/>
    <w:lvl w:ilvl="0" w:tplc="B76C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D3E44F7"/>
    <w:multiLevelType w:val="hybridMultilevel"/>
    <w:tmpl w:val="0DA84370"/>
    <w:lvl w:ilvl="0" w:tplc="B76C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13011AF"/>
    <w:multiLevelType w:val="hybridMultilevel"/>
    <w:tmpl w:val="7D106536"/>
    <w:lvl w:ilvl="0" w:tplc="B76C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2214C4FE">
      <w:numFmt w:val="bullet"/>
      <w:lvlText w:val=""/>
      <w:lvlJc w:val="left"/>
      <w:pPr>
        <w:ind w:left="2007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A82231"/>
    <w:multiLevelType w:val="hybridMultilevel"/>
    <w:tmpl w:val="CC92B258"/>
    <w:lvl w:ilvl="0" w:tplc="B76C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6364279"/>
    <w:multiLevelType w:val="hybridMultilevel"/>
    <w:tmpl w:val="49ACDC0C"/>
    <w:lvl w:ilvl="0" w:tplc="179624E8">
      <w:numFmt w:val="bullet"/>
      <w:lvlText w:val="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49DEC5FC"/>
    <w:multiLevelType w:val="hybridMultilevel"/>
    <w:tmpl w:val="10D588C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4F4E5ED"/>
    <w:multiLevelType w:val="hybridMultilevel"/>
    <w:tmpl w:val="0C4380B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69547BA"/>
    <w:multiLevelType w:val="hybridMultilevel"/>
    <w:tmpl w:val="5570FE62"/>
    <w:lvl w:ilvl="0" w:tplc="CD5A90EC">
      <w:numFmt w:val="bullet"/>
      <w:lvlText w:val="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589E6007"/>
    <w:multiLevelType w:val="hybridMultilevel"/>
    <w:tmpl w:val="569028E2"/>
    <w:lvl w:ilvl="0" w:tplc="62EC6294">
      <w:numFmt w:val="bullet"/>
      <w:lvlText w:val="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61D85F85"/>
    <w:multiLevelType w:val="hybridMultilevel"/>
    <w:tmpl w:val="99BA0D94"/>
    <w:lvl w:ilvl="0" w:tplc="B76C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B76C4CE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6910EB8"/>
    <w:multiLevelType w:val="hybridMultilevel"/>
    <w:tmpl w:val="B3728850"/>
    <w:lvl w:ilvl="0" w:tplc="B76C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8EF597F"/>
    <w:multiLevelType w:val="hybridMultilevel"/>
    <w:tmpl w:val="2A70706A"/>
    <w:lvl w:ilvl="0" w:tplc="B76C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C3E494A"/>
    <w:multiLevelType w:val="hybridMultilevel"/>
    <w:tmpl w:val="D1E03E20"/>
    <w:lvl w:ilvl="0" w:tplc="B76C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B76C4CE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5587E06"/>
    <w:multiLevelType w:val="hybridMultilevel"/>
    <w:tmpl w:val="A5DEE850"/>
    <w:lvl w:ilvl="0" w:tplc="83E8CCA0">
      <w:numFmt w:val="bullet"/>
      <w:lvlText w:val="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78412ABA"/>
    <w:multiLevelType w:val="hybridMultilevel"/>
    <w:tmpl w:val="D2B4DBC2"/>
    <w:lvl w:ilvl="0" w:tplc="B76C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B76C4CE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2"/>
  </w:num>
  <w:num w:numId="5">
    <w:abstractNumId w:val="19"/>
  </w:num>
  <w:num w:numId="6">
    <w:abstractNumId w:val="18"/>
  </w:num>
  <w:num w:numId="7">
    <w:abstractNumId w:val="4"/>
  </w:num>
  <w:num w:numId="8">
    <w:abstractNumId w:val="5"/>
  </w:num>
  <w:num w:numId="9">
    <w:abstractNumId w:val="1"/>
  </w:num>
  <w:num w:numId="10">
    <w:abstractNumId w:val="0"/>
  </w:num>
  <w:num w:numId="11">
    <w:abstractNumId w:val="10"/>
  </w:num>
  <w:num w:numId="12">
    <w:abstractNumId w:val="17"/>
  </w:num>
  <w:num w:numId="13">
    <w:abstractNumId w:val="24"/>
  </w:num>
  <w:num w:numId="14">
    <w:abstractNumId w:val="26"/>
  </w:num>
  <w:num w:numId="15">
    <w:abstractNumId w:val="13"/>
  </w:num>
  <w:num w:numId="16">
    <w:abstractNumId w:val="11"/>
  </w:num>
  <w:num w:numId="17">
    <w:abstractNumId w:val="15"/>
  </w:num>
  <w:num w:numId="18">
    <w:abstractNumId w:val="9"/>
  </w:num>
  <w:num w:numId="19">
    <w:abstractNumId w:val="6"/>
  </w:num>
  <w:num w:numId="20">
    <w:abstractNumId w:val="20"/>
  </w:num>
  <w:num w:numId="21">
    <w:abstractNumId w:val="14"/>
  </w:num>
  <w:num w:numId="22">
    <w:abstractNumId w:val="21"/>
  </w:num>
  <w:num w:numId="23">
    <w:abstractNumId w:val="16"/>
  </w:num>
  <w:num w:numId="24">
    <w:abstractNumId w:val="27"/>
  </w:num>
  <w:num w:numId="25">
    <w:abstractNumId w:val="23"/>
  </w:num>
  <w:num w:numId="26">
    <w:abstractNumId w:val="25"/>
  </w:num>
  <w:num w:numId="27">
    <w:abstractNumId w:val="8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151F"/>
    <w:rsid w:val="00033EBA"/>
    <w:rsid w:val="000D151F"/>
    <w:rsid w:val="001170A9"/>
    <w:rsid w:val="001966D7"/>
    <w:rsid w:val="0026688D"/>
    <w:rsid w:val="002F5EBC"/>
    <w:rsid w:val="00395415"/>
    <w:rsid w:val="00712F55"/>
    <w:rsid w:val="00953214"/>
    <w:rsid w:val="00AB3AAA"/>
    <w:rsid w:val="00B62A64"/>
    <w:rsid w:val="00B6773D"/>
    <w:rsid w:val="00BD7BF3"/>
    <w:rsid w:val="00E15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D21B7"/>
  <w15:docId w15:val="{CCC5E9C4-B390-4111-BE85-88DB1C8E6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D15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D151F"/>
    <w:pPr>
      <w:ind w:left="720"/>
      <w:contextualSpacing/>
    </w:pPr>
  </w:style>
  <w:style w:type="character" w:customStyle="1" w:styleId="a4">
    <w:name w:val="Заголовок Знак"/>
    <w:link w:val="a5"/>
    <w:locked/>
    <w:rsid w:val="0026688D"/>
    <w:rPr>
      <w:b/>
      <w:color w:val="000000"/>
      <w:spacing w:val="-8"/>
      <w:sz w:val="28"/>
      <w:shd w:val="clear" w:color="auto" w:fill="FFFFFF"/>
    </w:rPr>
  </w:style>
  <w:style w:type="paragraph" w:styleId="a5">
    <w:name w:val="Title"/>
    <w:basedOn w:val="a"/>
    <w:link w:val="a4"/>
    <w:qFormat/>
    <w:rsid w:val="0026688D"/>
    <w:pPr>
      <w:widowControl w:val="0"/>
      <w:shd w:val="clear" w:color="auto" w:fill="FFFFFF"/>
      <w:autoSpaceDE w:val="0"/>
      <w:autoSpaceDN w:val="0"/>
      <w:adjustRightInd w:val="0"/>
      <w:spacing w:before="475" w:after="0" w:line="245" w:lineRule="exact"/>
      <w:ind w:right="14"/>
      <w:jc w:val="center"/>
    </w:pPr>
    <w:rPr>
      <w:b/>
      <w:color w:val="000000"/>
      <w:spacing w:val="-8"/>
      <w:sz w:val="28"/>
    </w:rPr>
  </w:style>
  <w:style w:type="character" w:customStyle="1" w:styleId="1">
    <w:name w:val="Название Знак1"/>
    <w:basedOn w:val="a0"/>
    <w:uiPriority w:val="10"/>
    <w:rsid w:val="002668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Balloon Text"/>
    <w:basedOn w:val="a"/>
    <w:link w:val="a7"/>
    <w:uiPriority w:val="99"/>
    <w:semiHidden/>
    <w:unhideWhenUsed/>
    <w:rsid w:val="00BD7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D7B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дом</cp:lastModifiedBy>
  <cp:revision>4</cp:revision>
  <cp:lastPrinted>2023-12-27T12:36:00Z</cp:lastPrinted>
  <dcterms:created xsi:type="dcterms:W3CDTF">2023-12-27T12:39:00Z</dcterms:created>
  <dcterms:modified xsi:type="dcterms:W3CDTF">2025-03-21T12:35:00Z</dcterms:modified>
</cp:coreProperties>
</file>